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0E0" w:rsidRPr="00B52E73" w:rsidRDefault="00B52E73">
      <w:pPr>
        <w:rPr>
          <w:rFonts w:ascii="Calibri" w:eastAsia="Times New Roman" w:hAnsi="Calibri" w:cs="Calibri"/>
          <w:b/>
          <w:bCs/>
          <w:color w:val="000000"/>
        </w:rPr>
      </w:pPr>
      <w:r>
        <w:rPr>
          <w:rStyle w:val="Mocnowyrniony"/>
          <w:rFonts w:ascii="Calibri" w:eastAsia="Times New Roman" w:hAnsi="Calibri" w:cs="Calibri"/>
          <w:color w:val="000000"/>
        </w:rPr>
        <w:t xml:space="preserve">Załącznik nr 4 do SIWZ </w:t>
      </w:r>
      <w:r>
        <w:rPr>
          <w:rStyle w:val="Mocnowyrniony"/>
          <w:rFonts w:ascii="Calibri" w:eastAsia="Times New Roman" w:hAnsi="Calibri" w:cs="Calibri"/>
          <w:color w:val="000000"/>
          <w:lang w:bidi="ar-SA"/>
        </w:rPr>
        <w:t>„Ubezpieczenie mienia oraz odpowiedzialności cywilnej  wspólnot mieszkaniowych</w:t>
      </w:r>
      <w:r w:rsidR="00870E86">
        <w:rPr>
          <w:rStyle w:val="Mocnowyrniony"/>
          <w:rFonts w:ascii="Calibri" w:eastAsia="Times New Roman" w:hAnsi="Calibri" w:cs="Calibri"/>
          <w:color w:val="000000"/>
          <w:lang w:bidi="ar-SA"/>
        </w:rPr>
        <w:t xml:space="preserve">  zarządzanych przez ...DOMARO  </w:t>
      </w:r>
      <w:r>
        <w:rPr>
          <w:rStyle w:val="Mocnowyrniony"/>
          <w:rFonts w:ascii="Calibri" w:eastAsia="Times New Roman" w:hAnsi="Calibri" w:cs="Calibri"/>
          <w:color w:val="000000"/>
          <w:lang w:bidi="ar-SA"/>
        </w:rPr>
        <w:t>Sp. z o.o.  w organizacji</w:t>
      </w:r>
      <w:r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/>
          <w:b/>
          <w:bCs/>
        </w:rPr>
        <w:t xml:space="preserve">- informacja </w:t>
      </w:r>
      <w:r w:rsidR="00870E86">
        <w:rPr>
          <w:rFonts w:ascii="Calibri" w:hAnsi="Calibri"/>
          <w:b/>
          <w:bCs/>
        </w:rPr>
        <w:t xml:space="preserve">                  </w:t>
      </w:r>
      <w:bookmarkStart w:id="0" w:name="_GoBack"/>
      <w:bookmarkEnd w:id="0"/>
      <w:r>
        <w:rPr>
          <w:rFonts w:ascii="Calibri" w:hAnsi="Calibri"/>
          <w:b/>
          <w:bCs/>
        </w:rPr>
        <w:t>o przebiegu szkodowym”</w:t>
      </w:r>
    </w:p>
    <w:p w:rsidR="000420E0" w:rsidRDefault="000420E0">
      <w:pPr>
        <w:rPr>
          <w:rFonts w:ascii="Calibri" w:hAnsi="Calibri"/>
        </w:rPr>
      </w:pPr>
    </w:p>
    <w:p w:rsidR="000420E0" w:rsidRDefault="00B52E73">
      <w:pPr>
        <w:rPr>
          <w:rFonts w:ascii="Calibri" w:hAnsi="Calibri"/>
        </w:rPr>
      </w:pPr>
      <w:r>
        <w:rPr>
          <w:rFonts w:ascii="Calibri" w:hAnsi="Calibri"/>
          <w:b/>
          <w:bCs/>
        </w:rPr>
        <w:t>Rok 2013</w:t>
      </w:r>
    </w:p>
    <w:p w:rsidR="000420E0" w:rsidRDefault="00B52E73">
      <w:pPr>
        <w:rPr>
          <w:rFonts w:hint="eastAsia"/>
        </w:rPr>
      </w:pPr>
      <w:r>
        <w:rPr>
          <w:rFonts w:ascii="Calibri" w:hAnsi="Calibri"/>
          <w:b/>
          <w:bCs/>
        </w:rPr>
        <w:t xml:space="preserve">ubezpieczenie mienia od ognia i innych zdarzeń losowych: </w:t>
      </w:r>
      <w:r>
        <w:rPr>
          <w:rFonts w:ascii="Calibri" w:hAnsi="Calibri"/>
        </w:rPr>
        <w:t>7 szkód. Łączna wysokość wypłaconego odszkodowania: 10 616,87 zł.</w:t>
      </w:r>
    </w:p>
    <w:p w:rsidR="000420E0" w:rsidRDefault="00B52E73">
      <w:pPr>
        <w:rPr>
          <w:rFonts w:hint="eastAsia"/>
          <w:b/>
          <w:bCs/>
        </w:rPr>
      </w:pPr>
      <w:r>
        <w:rPr>
          <w:rFonts w:ascii="Calibri" w:hAnsi="Calibri"/>
          <w:b/>
          <w:bCs/>
        </w:rPr>
        <w:t xml:space="preserve">ubezpieczenie szyb od stłuczenia: </w:t>
      </w:r>
      <w:r>
        <w:rPr>
          <w:rFonts w:ascii="Calibri" w:hAnsi="Calibri"/>
        </w:rPr>
        <w:t>3 szkody.  Łączna wysokość wypłaconego odszkodowania: 472,78 zł.</w:t>
      </w:r>
    </w:p>
    <w:p w:rsidR="000420E0" w:rsidRDefault="00B52E73">
      <w:pPr>
        <w:rPr>
          <w:rFonts w:hint="eastAsia"/>
          <w:b/>
          <w:bCs/>
        </w:rPr>
      </w:pPr>
      <w:r>
        <w:rPr>
          <w:rFonts w:ascii="Calibri" w:hAnsi="Calibri"/>
          <w:b/>
          <w:bCs/>
        </w:rPr>
        <w:t xml:space="preserve">ubezpieczenie odpowiedzialności cywilnej: </w:t>
      </w:r>
      <w:r>
        <w:rPr>
          <w:rFonts w:ascii="Calibri" w:hAnsi="Calibri"/>
        </w:rPr>
        <w:t>5 szkód. Łączna wysokość wypłaconego odszkodowania: 5 615,71 zł.</w:t>
      </w:r>
    </w:p>
    <w:p w:rsidR="000420E0" w:rsidRDefault="000420E0">
      <w:pPr>
        <w:rPr>
          <w:rFonts w:ascii="Calibri" w:hAnsi="Calibri"/>
        </w:rPr>
      </w:pPr>
    </w:p>
    <w:p w:rsidR="000420E0" w:rsidRDefault="00B52E73">
      <w:pPr>
        <w:rPr>
          <w:rFonts w:hint="eastAsia"/>
        </w:rPr>
      </w:pPr>
      <w:r>
        <w:rPr>
          <w:rFonts w:ascii="Calibri" w:hAnsi="Calibri"/>
          <w:b/>
          <w:bCs/>
        </w:rPr>
        <w:t>Rok 2014</w:t>
      </w:r>
    </w:p>
    <w:p w:rsidR="000420E0" w:rsidRDefault="00B52E73">
      <w:pPr>
        <w:rPr>
          <w:rFonts w:hint="eastAsia"/>
        </w:rPr>
      </w:pPr>
      <w:r>
        <w:rPr>
          <w:rFonts w:ascii="Calibri" w:hAnsi="Calibri"/>
          <w:b/>
          <w:bCs/>
        </w:rPr>
        <w:t xml:space="preserve">ubezpieczenie mienia od ognia i innych zdarzeń losowych: </w:t>
      </w:r>
      <w:r>
        <w:rPr>
          <w:rFonts w:ascii="Calibri" w:hAnsi="Calibri"/>
        </w:rPr>
        <w:t>6 szkód. Łączna wysokość wypłaconego odszkodowania: 2 852,83 zł.</w:t>
      </w:r>
    </w:p>
    <w:p w:rsidR="000420E0" w:rsidRDefault="00B52E73">
      <w:pPr>
        <w:rPr>
          <w:rFonts w:hint="eastAsia"/>
          <w:b/>
          <w:bCs/>
        </w:rPr>
      </w:pPr>
      <w:r>
        <w:rPr>
          <w:rFonts w:ascii="Calibri" w:hAnsi="Calibri"/>
          <w:b/>
          <w:bCs/>
        </w:rPr>
        <w:t xml:space="preserve">ubezpieczenie szyb od stłuczenia: </w:t>
      </w:r>
      <w:r>
        <w:rPr>
          <w:rFonts w:ascii="Calibri" w:hAnsi="Calibri"/>
        </w:rPr>
        <w:t>brak szkód</w:t>
      </w:r>
    </w:p>
    <w:p w:rsidR="000420E0" w:rsidRDefault="00B52E73">
      <w:pPr>
        <w:rPr>
          <w:rFonts w:hint="eastAsia"/>
          <w:b/>
          <w:bCs/>
        </w:rPr>
      </w:pPr>
      <w:r>
        <w:rPr>
          <w:rFonts w:ascii="Calibri" w:hAnsi="Calibri"/>
          <w:b/>
          <w:bCs/>
        </w:rPr>
        <w:t>ubezpieczenie odpowiedzialności cywilnej</w:t>
      </w:r>
      <w:r>
        <w:rPr>
          <w:rFonts w:ascii="Calibri" w:hAnsi="Calibri"/>
        </w:rPr>
        <w:t>: 2 szkody. Łączna wysokość wypłaconego odszkodowania: 950,17 zł.</w:t>
      </w:r>
    </w:p>
    <w:p w:rsidR="000420E0" w:rsidRDefault="000420E0">
      <w:pPr>
        <w:rPr>
          <w:rFonts w:ascii="Calibri" w:hAnsi="Calibri"/>
        </w:rPr>
      </w:pPr>
    </w:p>
    <w:p w:rsidR="000420E0" w:rsidRDefault="00B52E73">
      <w:pPr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Rok </w:t>
      </w:r>
      <w:bookmarkStart w:id="1" w:name="__DdeLink__120_82126395"/>
      <w:r>
        <w:rPr>
          <w:rFonts w:ascii="Calibri" w:hAnsi="Calibri"/>
          <w:b/>
          <w:bCs/>
        </w:rPr>
        <w:t>2015</w:t>
      </w:r>
    </w:p>
    <w:p w:rsidR="000420E0" w:rsidRDefault="00B52E73">
      <w:pPr>
        <w:rPr>
          <w:rFonts w:hint="eastAsia"/>
        </w:rPr>
      </w:pPr>
      <w:bookmarkStart w:id="2" w:name="__DdeLink__79_1842562574"/>
      <w:bookmarkEnd w:id="2"/>
      <w:r>
        <w:rPr>
          <w:rFonts w:ascii="Calibri" w:hAnsi="Calibri"/>
          <w:b/>
          <w:bCs/>
        </w:rPr>
        <w:t xml:space="preserve">ubezpieczenie mienia od ognia i innych zdarzeń losowych: </w:t>
      </w:r>
      <w:r>
        <w:rPr>
          <w:rFonts w:ascii="Calibri" w:hAnsi="Calibri"/>
        </w:rPr>
        <w:t>6 szkód. Łączna wysokość wypłaconego odszkodowania: 3 215,62 zł.</w:t>
      </w:r>
    </w:p>
    <w:p w:rsidR="000420E0" w:rsidRDefault="00B52E73">
      <w:pPr>
        <w:rPr>
          <w:rFonts w:hint="eastAsia"/>
          <w:b/>
          <w:bCs/>
        </w:rPr>
      </w:pPr>
      <w:r>
        <w:rPr>
          <w:rFonts w:ascii="Calibri" w:hAnsi="Calibri"/>
          <w:b/>
          <w:bCs/>
        </w:rPr>
        <w:t xml:space="preserve">ubezpieczenie szyb od stłuczenia: </w:t>
      </w:r>
      <w:r>
        <w:rPr>
          <w:rFonts w:ascii="Calibri" w:hAnsi="Calibri"/>
        </w:rPr>
        <w:t>brak szkód</w:t>
      </w:r>
    </w:p>
    <w:p w:rsidR="000420E0" w:rsidRDefault="00B52E73">
      <w:pPr>
        <w:rPr>
          <w:rFonts w:hint="eastAsia"/>
          <w:b/>
          <w:bCs/>
        </w:rPr>
      </w:pPr>
      <w:r>
        <w:rPr>
          <w:rFonts w:ascii="Calibri" w:hAnsi="Calibri"/>
          <w:b/>
          <w:bCs/>
        </w:rPr>
        <w:t>ubezpieczenie odpowiedzialności cywilnej</w:t>
      </w:r>
      <w:r>
        <w:rPr>
          <w:rFonts w:ascii="Calibri" w:hAnsi="Calibri"/>
        </w:rPr>
        <w:t>: 7 szkód. Łączna wysokość wypłaconego odszkodowania: 4 780,16 zł.</w:t>
      </w:r>
    </w:p>
    <w:p w:rsidR="000420E0" w:rsidRDefault="000420E0">
      <w:pPr>
        <w:rPr>
          <w:rFonts w:ascii="Calibri" w:hAnsi="Calibri"/>
        </w:rPr>
      </w:pPr>
      <w:bookmarkStart w:id="3" w:name="__DdeLink__79_18425625741"/>
      <w:bookmarkEnd w:id="1"/>
      <w:bookmarkEnd w:id="3"/>
    </w:p>
    <w:p w:rsidR="000420E0" w:rsidRDefault="00B52E73">
      <w:pPr>
        <w:rPr>
          <w:rFonts w:hint="eastAsia"/>
        </w:rPr>
      </w:pPr>
      <w:r>
        <w:rPr>
          <w:rFonts w:ascii="Calibri" w:hAnsi="Calibri"/>
          <w:b/>
          <w:bCs/>
        </w:rPr>
        <w:t>Rok 2016</w:t>
      </w:r>
    </w:p>
    <w:p w:rsidR="000420E0" w:rsidRDefault="00B52E73">
      <w:pPr>
        <w:rPr>
          <w:rFonts w:hint="eastAsia"/>
        </w:rPr>
      </w:pPr>
      <w:r>
        <w:rPr>
          <w:rFonts w:ascii="Calibri" w:hAnsi="Calibri"/>
          <w:b/>
          <w:bCs/>
        </w:rPr>
        <w:t xml:space="preserve">ubezpieczenie mienia od ognia i innych zdarzeń losowych: </w:t>
      </w:r>
      <w:r>
        <w:rPr>
          <w:rFonts w:ascii="Calibri" w:hAnsi="Calibri"/>
        </w:rPr>
        <w:t>1 szkoda. Łączna wysokość wypłaconego odszkodowania: 500,00 zł.</w:t>
      </w:r>
    </w:p>
    <w:p w:rsidR="000420E0" w:rsidRDefault="00B52E73">
      <w:pPr>
        <w:rPr>
          <w:rFonts w:hint="eastAsia"/>
          <w:b/>
          <w:bCs/>
        </w:rPr>
      </w:pPr>
      <w:r>
        <w:rPr>
          <w:rFonts w:ascii="Calibri" w:hAnsi="Calibri"/>
          <w:b/>
          <w:bCs/>
        </w:rPr>
        <w:t xml:space="preserve">ubezpieczenie szyb od stłuczenia: </w:t>
      </w:r>
      <w:r>
        <w:rPr>
          <w:rFonts w:ascii="Calibri" w:hAnsi="Calibri"/>
        </w:rPr>
        <w:t>brak szkód</w:t>
      </w:r>
    </w:p>
    <w:p w:rsidR="000420E0" w:rsidRDefault="00B52E73">
      <w:pPr>
        <w:rPr>
          <w:rFonts w:hint="eastAsia"/>
          <w:b/>
          <w:bCs/>
        </w:rPr>
      </w:pPr>
      <w:r>
        <w:rPr>
          <w:rFonts w:ascii="Calibri" w:hAnsi="Calibri"/>
          <w:b/>
          <w:bCs/>
        </w:rPr>
        <w:t>ubezpieczenie odpowiedzialności cywilnej</w:t>
      </w:r>
      <w:r>
        <w:rPr>
          <w:rFonts w:ascii="Calibri" w:hAnsi="Calibri"/>
        </w:rPr>
        <w:t>: 1 szkoda. Łączna wysokość wypłaconego odszkodowania: 1 113,60 zł.</w:t>
      </w:r>
    </w:p>
    <w:p w:rsidR="000420E0" w:rsidRDefault="000420E0">
      <w:pPr>
        <w:rPr>
          <w:rFonts w:ascii="Calibri" w:hAnsi="Calibri"/>
        </w:rPr>
      </w:pPr>
    </w:p>
    <w:p w:rsidR="000420E0" w:rsidRDefault="000420E0">
      <w:pPr>
        <w:rPr>
          <w:rFonts w:ascii="Calibri" w:hAnsi="Calibri"/>
        </w:rPr>
      </w:pPr>
    </w:p>
    <w:p w:rsidR="000420E0" w:rsidRDefault="000420E0">
      <w:pPr>
        <w:tabs>
          <w:tab w:val="left" w:pos="284"/>
        </w:tabs>
        <w:jc w:val="both"/>
        <w:rPr>
          <w:rFonts w:ascii="Calibri" w:hAnsi="Calibri" w:cs="Times New Roman"/>
          <w:color w:val="000000"/>
          <w:lang w:eastAsia="pl-PL"/>
        </w:rPr>
      </w:pPr>
    </w:p>
    <w:p w:rsidR="000420E0" w:rsidRDefault="000420E0">
      <w:pPr>
        <w:tabs>
          <w:tab w:val="left" w:pos="284"/>
        </w:tabs>
        <w:jc w:val="both"/>
        <w:rPr>
          <w:rFonts w:hint="eastAsia"/>
        </w:rPr>
      </w:pPr>
    </w:p>
    <w:sectPr w:rsidR="000420E0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Mono">
    <w:altName w:val="Courier New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420E0"/>
    <w:rsid w:val="000420E0"/>
    <w:rsid w:val="00870E86"/>
    <w:rsid w:val="00B5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owyrniony">
    <w:name w:val="Mocno wyróżniony"/>
    <w:rPr>
      <w:b/>
      <w:bCs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Tekstwstpniesformatowany">
    <w:name w:val="Tekst wstępnie sformatowany"/>
    <w:basedOn w:val="Normalny"/>
    <w:qFormat/>
    <w:rPr>
      <w:rFonts w:ascii="Liberation Mono" w:eastAsia="NSimSun" w:hAnsi="Liberation Mono" w:cs="Liberation Mon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7132</TotalTime>
  <Pages>1</Pages>
  <Words>201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26</cp:revision>
  <dcterms:created xsi:type="dcterms:W3CDTF">2014-10-08T16:27:00Z</dcterms:created>
  <dcterms:modified xsi:type="dcterms:W3CDTF">2016-04-27T06:08:00Z</dcterms:modified>
  <dc:language>pl-PL</dc:language>
</cp:coreProperties>
</file>