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94" w:rsidRDefault="00E34485" w:rsidP="00236DE2">
      <w:pPr>
        <w:jc w:val="right"/>
      </w:pPr>
      <w:r>
        <w:t>Załącznik 1</w:t>
      </w:r>
      <w:bookmarkStart w:id="0" w:name="_GoBack"/>
      <w:bookmarkEnd w:id="0"/>
    </w:p>
    <w:p w:rsidR="0052676B" w:rsidRDefault="00E344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984"/>
        <w:gridCol w:w="1843"/>
        <w:gridCol w:w="1843"/>
      </w:tblGrid>
      <w:tr w:rsidR="00352994" w:rsidTr="0064479E">
        <w:tc>
          <w:tcPr>
            <w:tcW w:w="534" w:type="dxa"/>
          </w:tcPr>
          <w:p w:rsidR="00352994" w:rsidRDefault="00352994">
            <w:r>
              <w:t>Lp.</w:t>
            </w:r>
          </w:p>
        </w:tc>
        <w:tc>
          <w:tcPr>
            <w:tcW w:w="2835" w:type="dxa"/>
          </w:tcPr>
          <w:p w:rsidR="00352994" w:rsidRDefault="00352994">
            <w:r>
              <w:t>Nazwa artykułu</w:t>
            </w:r>
          </w:p>
        </w:tc>
        <w:tc>
          <w:tcPr>
            <w:tcW w:w="1984" w:type="dxa"/>
          </w:tcPr>
          <w:p w:rsidR="00352994" w:rsidRDefault="00352994">
            <w:proofErr w:type="spellStart"/>
            <w:r>
              <w:t>j.m</w:t>
            </w:r>
            <w:proofErr w:type="spellEnd"/>
          </w:p>
        </w:tc>
        <w:tc>
          <w:tcPr>
            <w:tcW w:w="1843" w:type="dxa"/>
          </w:tcPr>
          <w:p w:rsidR="00352994" w:rsidRDefault="00352994">
            <w:r>
              <w:t>Cena netto</w:t>
            </w:r>
          </w:p>
        </w:tc>
        <w:tc>
          <w:tcPr>
            <w:tcW w:w="1843" w:type="dxa"/>
          </w:tcPr>
          <w:p w:rsidR="00352994" w:rsidRDefault="00352994">
            <w:r>
              <w:t>Cena brutto</w:t>
            </w:r>
          </w:p>
        </w:tc>
      </w:tr>
      <w:tr w:rsidR="00352994" w:rsidTr="0064479E">
        <w:tc>
          <w:tcPr>
            <w:tcW w:w="534" w:type="dxa"/>
          </w:tcPr>
          <w:p w:rsidR="00352994" w:rsidRDefault="00352994">
            <w:r>
              <w:t>1</w:t>
            </w:r>
          </w:p>
        </w:tc>
        <w:tc>
          <w:tcPr>
            <w:tcW w:w="2835" w:type="dxa"/>
          </w:tcPr>
          <w:p w:rsidR="00352994" w:rsidRDefault="00352994">
            <w:r>
              <w:t>Woda mineralna typu Kuracjusz Beskidzki 1,5 l, niegazowana, woda źródlana z ujęcia SB-2 (opakowanie plastik), butelka bezzwrotna</w:t>
            </w:r>
          </w:p>
        </w:tc>
        <w:tc>
          <w:tcPr>
            <w:tcW w:w="1984" w:type="dxa"/>
          </w:tcPr>
          <w:p w:rsidR="00352994" w:rsidRDefault="00352994">
            <w:r>
              <w:t>Butelka/plastik</w:t>
            </w:r>
          </w:p>
        </w:tc>
        <w:tc>
          <w:tcPr>
            <w:tcW w:w="1843" w:type="dxa"/>
          </w:tcPr>
          <w:p w:rsidR="00352994" w:rsidRDefault="00352994"/>
        </w:tc>
        <w:tc>
          <w:tcPr>
            <w:tcW w:w="1843" w:type="dxa"/>
          </w:tcPr>
          <w:p w:rsidR="00352994" w:rsidRDefault="00352994"/>
        </w:tc>
      </w:tr>
      <w:tr w:rsidR="00352994" w:rsidTr="0064479E">
        <w:tc>
          <w:tcPr>
            <w:tcW w:w="534" w:type="dxa"/>
          </w:tcPr>
          <w:p w:rsidR="00352994" w:rsidRDefault="00352994">
            <w:r>
              <w:t>2</w:t>
            </w:r>
          </w:p>
        </w:tc>
        <w:tc>
          <w:tcPr>
            <w:tcW w:w="2835" w:type="dxa"/>
          </w:tcPr>
          <w:p w:rsidR="00352994" w:rsidRDefault="00352994">
            <w:r>
              <w:t>Woda mineralna typu Kuracjusz Beskidzki 1,5 l, gazowana, woda źródlana z ujęcia SB-2 (opakowanie plastik), butelka bezzwrotna</w:t>
            </w:r>
          </w:p>
        </w:tc>
        <w:tc>
          <w:tcPr>
            <w:tcW w:w="1984" w:type="dxa"/>
          </w:tcPr>
          <w:p w:rsidR="00352994" w:rsidRDefault="00352994">
            <w:r>
              <w:t>Butelka/plastik</w:t>
            </w:r>
          </w:p>
        </w:tc>
        <w:tc>
          <w:tcPr>
            <w:tcW w:w="1843" w:type="dxa"/>
          </w:tcPr>
          <w:p w:rsidR="00352994" w:rsidRDefault="00352994"/>
        </w:tc>
        <w:tc>
          <w:tcPr>
            <w:tcW w:w="1843" w:type="dxa"/>
          </w:tcPr>
          <w:p w:rsidR="00352994" w:rsidRDefault="00352994"/>
        </w:tc>
      </w:tr>
      <w:tr w:rsidR="00352994" w:rsidTr="0064479E">
        <w:tc>
          <w:tcPr>
            <w:tcW w:w="534" w:type="dxa"/>
          </w:tcPr>
          <w:p w:rsidR="00352994" w:rsidRDefault="00352994">
            <w:r>
              <w:t>3</w:t>
            </w:r>
          </w:p>
        </w:tc>
        <w:tc>
          <w:tcPr>
            <w:tcW w:w="2835" w:type="dxa"/>
          </w:tcPr>
          <w:p w:rsidR="00352994" w:rsidRDefault="00352994">
            <w:r>
              <w:t>Woda mineralna typu Kuracjusz Beskidzki 0,5 l, gazowana, woda źródlana z ujęcia SB-2 (opakowanie plastik), butelka bezzwrotna</w:t>
            </w:r>
          </w:p>
        </w:tc>
        <w:tc>
          <w:tcPr>
            <w:tcW w:w="1984" w:type="dxa"/>
          </w:tcPr>
          <w:p w:rsidR="00352994" w:rsidRDefault="00352994">
            <w:r>
              <w:t>Butelka/plastik</w:t>
            </w:r>
          </w:p>
        </w:tc>
        <w:tc>
          <w:tcPr>
            <w:tcW w:w="1843" w:type="dxa"/>
          </w:tcPr>
          <w:p w:rsidR="00352994" w:rsidRDefault="00352994"/>
        </w:tc>
        <w:tc>
          <w:tcPr>
            <w:tcW w:w="1843" w:type="dxa"/>
          </w:tcPr>
          <w:p w:rsidR="00352994" w:rsidRDefault="00352994"/>
        </w:tc>
      </w:tr>
      <w:tr w:rsidR="00352994" w:rsidTr="0064479E">
        <w:tc>
          <w:tcPr>
            <w:tcW w:w="534" w:type="dxa"/>
          </w:tcPr>
          <w:p w:rsidR="00352994" w:rsidRDefault="00352994">
            <w:r>
              <w:t>4</w:t>
            </w:r>
          </w:p>
        </w:tc>
        <w:tc>
          <w:tcPr>
            <w:tcW w:w="2835" w:type="dxa"/>
          </w:tcPr>
          <w:p w:rsidR="00352994" w:rsidRDefault="00352994">
            <w:r>
              <w:t>Woda mineralna typu Kuracjusz Beskidzki 0,5 l, gazowana, woda źródlana z ujęcia SB-2 (opakowanie plastik), butelka bezzwrotna</w:t>
            </w:r>
          </w:p>
        </w:tc>
        <w:tc>
          <w:tcPr>
            <w:tcW w:w="1984" w:type="dxa"/>
          </w:tcPr>
          <w:p w:rsidR="00352994" w:rsidRDefault="00352994">
            <w:r>
              <w:t>Butelka/plastik</w:t>
            </w:r>
          </w:p>
        </w:tc>
        <w:tc>
          <w:tcPr>
            <w:tcW w:w="1843" w:type="dxa"/>
          </w:tcPr>
          <w:p w:rsidR="00352994" w:rsidRDefault="00352994"/>
        </w:tc>
        <w:tc>
          <w:tcPr>
            <w:tcW w:w="1843" w:type="dxa"/>
          </w:tcPr>
          <w:p w:rsidR="00352994" w:rsidRDefault="00352994"/>
        </w:tc>
      </w:tr>
    </w:tbl>
    <w:p w:rsidR="00352994" w:rsidRDefault="00352994"/>
    <w:sectPr w:rsidR="0035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994"/>
    <w:rsid w:val="00236DE2"/>
    <w:rsid w:val="00352994"/>
    <w:rsid w:val="0046205C"/>
    <w:rsid w:val="00AE1F74"/>
    <w:rsid w:val="00CF678F"/>
    <w:rsid w:val="00E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5</cp:revision>
  <cp:lastPrinted>2018-12-11T10:14:00Z</cp:lastPrinted>
  <dcterms:created xsi:type="dcterms:W3CDTF">2018-12-11T09:59:00Z</dcterms:created>
  <dcterms:modified xsi:type="dcterms:W3CDTF">2018-12-11T10:14:00Z</dcterms:modified>
</cp:coreProperties>
</file>