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9725AC">
      <w:r>
        <w:t xml:space="preserve">   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350A76">
      <w:pPr>
        <w:autoSpaceDE w:val="0"/>
        <w:jc w:val="both"/>
      </w:pPr>
      <w:r>
        <w:rPr>
          <w:sz w:val="24"/>
          <w:szCs w:val="24"/>
        </w:rPr>
        <w:t>Dla zamówienia publicznego o wartości nieprzekraczającej równowartości 30.00</w:t>
      </w:r>
      <w:r w:rsidR="009C1CE8">
        <w:rPr>
          <w:sz w:val="24"/>
          <w:szCs w:val="24"/>
        </w:rPr>
        <w:t>0</w:t>
      </w:r>
      <w:r>
        <w:rPr>
          <w:sz w:val="24"/>
          <w:szCs w:val="24"/>
        </w:rPr>
        <w:t xml:space="preserve"> euro na </w:t>
      </w:r>
      <w:r w:rsidR="00350A76">
        <w:rPr>
          <w:sz w:val="24"/>
          <w:szCs w:val="24"/>
        </w:rPr>
        <w:t>usługę odbioru nieczystości płynnych, pompowanie i wywóz osadników oraz czyszczenia kanalizacji</w:t>
      </w:r>
      <w:r w:rsidR="009C1CE8">
        <w:rPr>
          <w:sz w:val="24"/>
          <w:szCs w:val="24"/>
        </w:rPr>
        <w:t xml:space="preserve"> w roku 2020</w:t>
      </w:r>
      <w:r w:rsidR="00C843E4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</w:t>
      </w:r>
      <w:r w:rsidR="00350A76">
        <w:rPr>
          <w:sz w:val="24"/>
          <w:szCs w:val="24"/>
        </w:rPr>
        <w:t xml:space="preserve">         </w:t>
      </w:r>
      <w:r>
        <w:rPr>
          <w:sz w:val="24"/>
          <w:szCs w:val="24"/>
        </w:rPr>
        <w:t>w Wodzisławiu Śl.</w:t>
      </w:r>
      <w:bookmarkStart w:id="0" w:name="_GoBack"/>
      <w:bookmarkEnd w:id="0"/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9C1CE8" w:rsidRDefault="009C1CE8" w:rsidP="009C1CE8">
      <w:r>
        <w:t>Zestawienie rzeczowo – cenowe do Załącznika nr 1</w:t>
      </w:r>
    </w:p>
    <w:p w:rsidR="00B51A2F" w:rsidRDefault="00B51A2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992"/>
        <w:gridCol w:w="2268"/>
        <w:gridCol w:w="2016"/>
      </w:tblGrid>
      <w:tr w:rsidR="009C1CE8" w:rsidTr="009C1CE8">
        <w:tc>
          <w:tcPr>
            <w:tcW w:w="675" w:type="dxa"/>
          </w:tcPr>
          <w:p w:rsidR="009C1CE8" w:rsidRPr="009C1CE8" w:rsidRDefault="00350A76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261" w:type="dxa"/>
          </w:tcPr>
          <w:p w:rsidR="009C1CE8" w:rsidRPr="009C1CE8" w:rsidRDefault="00350A76">
            <w:pPr>
              <w:rPr>
                <w:b/>
              </w:rPr>
            </w:pPr>
            <w:r>
              <w:rPr>
                <w:b/>
              </w:rPr>
              <w:t>Nazwa usługi</w:t>
            </w:r>
          </w:p>
        </w:tc>
        <w:tc>
          <w:tcPr>
            <w:tcW w:w="992" w:type="dxa"/>
          </w:tcPr>
          <w:p w:rsidR="009C1CE8" w:rsidRPr="009C1CE8" w:rsidRDefault="00350A76">
            <w:pPr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2268" w:type="dxa"/>
          </w:tcPr>
          <w:p w:rsidR="009C1CE8" w:rsidRPr="009C1CE8" w:rsidRDefault="00350A76">
            <w:pPr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2016" w:type="dxa"/>
          </w:tcPr>
          <w:p w:rsidR="009C1CE8" w:rsidRPr="009C1CE8" w:rsidRDefault="00350A76">
            <w:pPr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C1CE8" w:rsidTr="009C1CE8">
        <w:tc>
          <w:tcPr>
            <w:tcW w:w="675" w:type="dxa"/>
          </w:tcPr>
          <w:p w:rsidR="009C1CE8" w:rsidRDefault="00350A76">
            <w:r>
              <w:t>1.</w:t>
            </w:r>
          </w:p>
        </w:tc>
        <w:tc>
          <w:tcPr>
            <w:tcW w:w="3261" w:type="dxa"/>
          </w:tcPr>
          <w:p w:rsidR="009C1CE8" w:rsidRDefault="00350A76">
            <w:r>
              <w:t>Wywóz nieczystości płynnych</w:t>
            </w:r>
          </w:p>
        </w:tc>
        <w:tc>
          <w:tcPr>
            <w:tcW w:w="992" w:type="dxa"/>
          </w:tcPr>
          <w:p w:rsidR="009C1CE8" w:rsidRDefault="00350A76">
            <w:r>
              <w:t>250 m³</w:t>
            </w:r>
          </w:p>
        </w:tc>
        <w:tc>
          <w:tcPr>
            <w:tcW w:w="2268" w:type="dxa"/>
          </w:tcPr>
          <w:p w:rsidR="009C1CE8" w:rsidRDefault="009C1CE8"/>
        </w:tc>
        <w:tc>
          <w:tcPr>
            <w:tcW w:w="2016" w:type="dxa"/>
          </w:tcPr>
          <w:p w:rsidR="009C1CE8" w:rsidRDefault="009C1CE8"/>
        </w:tc>
      </w:tr>
      <w:tr w:rsidR="009C1CE8" w:rsidTr="009C1CE8">
        <w:tc>
          <w:tcPr>
            <w:tcW w:w="675" w:type="dxa"/>
          </w:tcPr>
          <w:p w:rsidR="009C1CE8" w:rsidRDefault="00350A76">
            <w:r>
              <w:t>2.</w:t>
            </w:r>
          </w:p>
        </w:tc>
        <w:tc>
          <w:tcPr>
            <w:tcW w:w="3261" w:type="dxa"/>
          </w:tcPr>
          <w:p w:rsidR="009C1CE8" w:rsidRDefault="00350A76">
            <w:r>
              <w:t>Pompowanie plus wywóz osadów</w:t>
            </w:r>
          </w:p>
        </w:tc>
        <w:tc>
          <w:tcPr>
            <w:tcW w:w="992" w:type="dxa"/>
          </w:tcPr>
          <w:p w:rsidR="009C1CE8" w:rsidRDefault="00350A76">
            <w:r>
              <w:t>350 m³</w:t>
            </w:r>
          </w:p>
        </w:tc>
        <w:tc>
          <w:tcPr>
            <w:tcW w:w="2268" w:type="dxa"/>
          </w:tcPr>
          <w:p w:rsidR="009C1CE8" w:rsidRDefault="009C1CE8"/>
        </w:tc>
        <w:tc>
          <w:tcPr>
            <w:tcW w:w="2016" w:type="dxa"/>
          </w:tcPr>
          <w:p w:rsidR="009C1CE8" w:rsidRDefault="009C1CE8"/>
        </w:tc>
      </w:tr>
      <w:tr w:rsidR="00350A76" w:rsidTr="009C1CE8">
        <w:tc>
          <w:tcPr>
            <w:tcW w:w="675" w:type="dxa"/>
          </w:tcPr>
          <w:p w:rsidR="00350A76" w:rsidRDefault="00350A76">
            <w:r>
              <w:t>3.</w:t>
            </w:r>
          </w:p>
        </w:tc>
        <w:tc>
          <w:tcPr>
            <w:tcW w:w="3261" w:type="dxa"/>
          </w:tcPr>
          <w:p w:rsidR="00350A76" w:rsidRDefault="00350A76">
            <w:r>
              <w:t>Czyszczenie kanalizacji</w:t>
            </w:r>
          </w:p>
        </w:tc>
        <w:tc>
          <w:tcPr>
            <w:tcW w:w="992" w:type="dxa"/>
          </w:tcPr>
          <w:p w:rsidR="00350A76" w:rsidRDefault="00350A76">
            <w:r>
              <w:t>100 rb.</w:t>
            </w:r>
          </w:p>
        </w:tc>
        <w:tc>
          <w:tcPr>
            <w:tcW w:w="2268" w:type="dxa"/>
          </w:tcPr>
          <w:p w:rsidR="00350A76" w:rsidRDefault="00350A76"/>
        </w:tc>
        <w:tc>
          <w:tcPr>
            <w:tcW w:w="2016" w:type="dxa"/>
          </w:tcPr>
          <w:p w:rsidR="00350A76" w:rsidRDefault="00350A76"/>
        </w:tc>
      </w:tr>
    </w:tbl>
    <w:p w:rsidR="009C1CE8" w:rsidRDefault="009C1CE8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>Nazwa usługi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B51A2F" w:rsidRDefault="00B40786">
            <w:pPr>
              <w:spacing w:after="0"/>
            </w:pPr>
            <w:r>
              <w:t>Podnośnik o wysięgu do 24</w:t>
            </w:r>
            <w:r w:rsidR="00C843E4">
              <w:t xml:space="preserve"> </w:t>
            </w:r>
            <w:proofErr w:type="spellStart"/>
            <w:r w:rsidR="00C843E4"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50 </w:t>
            </w:r>
            <w:proofErr w:type="spellStart"/>
            <w:r>
              <w:t>rg</w:t>
            </w:r>
            <w:proofErr w:type="spellEnd"/>
            <w:r w:rsidR="00B43D63"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  <w:tr w:rsidR="00B51A2F">
        <w:trPr>
          <w:trHeight w:val="375"/>
        </w:trPr>
        <w:tc>
          <w:tcPr>
            <w:tcW w:w="534" w:type="dxa"/>
            <w:shd w:val="clear" w:color="auto" w:fill="auto"/>
          </w:tcPr>
          <w:p w:rsidR="00B51A2F" w:rsidRDefault="00B40786">
            <w:pPr>
              <w:spacing w:after="0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:rsidR="00B51A2F" w:rsidRDefault="00B40786">
            <w:pPr>
              <w:spacing w:after="0"/>
            </w:pPr>
            <w:r>
              <w:t xml:space="preserve">Podnośnik o wysięgu do 32 </w:t>
            </w:r>
            <w:proofErr w:type="spellStart"/>
            <w:r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B40786">
            <w:pPr>
              <w:spacing w:after="0"/>
            </w:pPr>
            <w:r>
              <w:t xml:space="preserve">100 </w:t>
            </w:r>
            <w:proofErr w:type="spellStart"/>
            <w:r>
              <w:t>rg</w:t>
            </w:r>
            <w:proofErr w:type="spellEnd"/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350A76"/>
    <w:rsid w:val="009725AC"/>
    <w:rsid w:val="009C1CE8"/>
    <w:rsid w:val="009E7D35"/>
    <w:rsid w:val="00B40786"/>
    <w:rsid w:val="00B43D63"/>
    <w:rsid w:val="00B51A2F"/>
    <w:rsid w:val="00C843E4"/>
    <w:rsid w:val="00E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Magdalena Fortuna</cp:lastModifiedBy>
  <cp:revision>2</cp:revision>
  <cp:lastPrinted>2018-08-01T04:50:00Z</cp:lastPrinted>
  <dcterms:created xsi:type="dcterms:W3CDTF">2019-10-02T07:08:00Z</dcterms:created>
  <dcterms:modified xsi:type="dcterms:W3CDTF">2019-10-02T07:08:00Z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