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7001" w:leader="none"/>
        </w:tabs>
        <w:jc w:val="center"/>
        <w:rPr>
          <w:sz w:val="28"/>
          <w:szCs w:val="28"/>
        </w:rPr>
      </w:pPr>
      <w:r>
        <w:rPr/>
        <w:drawing>
          <wp:inline distT="0" distB="0" distL="0" distR="0">
            <wp:extent cx="5758815" cy="792480"/>
            <wp:effectExtent l="0" t="0" r="0" b="0"/>
            <wp:docPr id="1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76" r="-10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center" w:pos="7001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</w:p>
    <w:p>
      <w:pPr>
        <w:pStyle w:val="Normal"/>
        <w:tabs>
          <w:tab w:val="clear" w:pos="708"/>
          <w:tab w:val="center" w:pos="7001" w:leader="none"/>
          <w:tab w:val="right" w:pos="14002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Prezes Zarządu …Domaro Spółka z o.o. z siedzibą przy ul. dr. Lucjana Mendego 2 w Wodzisławiu Śląskim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tel. 32 455 30 37 ogłasza przetarg ustny nieograniczony na najem lokalu użytkowego </w:t>
      </w:r>
    </w:p>
    <w:tbl>
      <w:tblPr>
        <w:tblW w:w="1488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783"/>
        <w:gridCol w:w="1372"/>
        <w:gridCol w:w="727"/>
        <w:gridCol w:w="1250"/>
        <w:gridCol w:w="1688"/>
        <w:gridCol w:w="2987"/>
        <w:gridCol w:w="1843"/>
        <w:gridCol w:w="1503"/>
        <w:gridCol w:w="1219"/>
      </w:tblGrid>
      <w:tr>
        <w:trPr>
          <w:trHeight w:val="953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Wadium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zł</w:t>
            </w:r>
          </w:p>
        </w:tc>
      </w:tr>
      <w:tr>
        <w:trPr>
          <w:trHeight w:val="79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1554/118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2445/118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bidi="ar-SA"/>
              </w:rPr>
              <w:t>GL1W/00006381/7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24,57 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ul. Ks. Płk. Wilhelma Kubsza 28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- działalność biurowa</w:t>
            </w:r>
          </w:p>
          <w:p>
            <w:pPr>
              <w:pStyle w:val="Normal"/>
              <w:widowControl w:val="false"/>
              <w:rPr/>
            </w:pPr>
            <w:r>
              <w:rPr/>
              <w:t>- działalność usługowa  – wymagana zmiana sposobu użytkowania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Lokal  usytuowany na I piętrze               w budynku  użytkowym. Składa się  z  dwóch pomieszczeń. Wyposażony w wc.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26,40 </w:t>
            </w:r>
            <w:r>
              <w:rPr/>
              <w:t>zł/m2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18,35 zł/m2 netto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 lat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649,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>00</w:t>
            </w:r>
            <w:r>
              <w:rPr/>
              <w:t xml:space="preserve"> zł</w:t>
            </w:r>
          </w:p>
        </w:tc>
      </w:tr>
      <w:tr>
        <w:trPr>
          <w:trHeight w:val="473" w:hRule="atLeast"/>
        </w:trPr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wg.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>
          <w:b/>
          <w:b/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Przetarg  na  w/w lokal użytkowy odbędzie się w dniu </w:t>
      </w:r>
      <w:r>
        <w:rPr>
          <w:rFonts w:eastAsia="Times New Roman" w:cs="Times New Roman"/>
          <w:b/>
          <w:i/>
          <w:color w:val="auto"/>
          <w:kern w:val="0"/>
          <w:sz w:val="22"/>
          <w:szCs w:val="22"/>
          <w:u w:val="single"/>
          <w:lang w:val="pl-PL" w:eastAsia="zh-CN" w:bidi="ar-SA"/>
        </w:rPr>
        <w:t>24</w:t>
      </w:r>
      <w:r>
        <w:rPr>
          <w:b/>
          <w:i/>
          <w:sz w:val="22"/>
          <w:szCs w:val="22"/>
          <w:u w:val="single"/>
        </w:rPr>
        <w:t>.0</w:t>
      </w:r>
      <w:r>
        <w:rPr>
          <w:rFonts w:eastAsia="Times New Roman" w:cs="Times New Roman"/>
          <w:b/>
          <w:i/>
          <w:color w:val="auto"/>
          <w:kern w:val="0"/>
          <w:sz w:val="22"/>
          <w:szCs w:val="22"/>
          <w:u w:val="single"/>
          <w:lang w:val="pl-PL" w:eastAsia="zh-CN" w:bidi="ar-SA"/>
        </w:rPr>
        <w:t>6</w:t>
      </w:r>
      <w:r>
        <w:rPr>
          <w:b/>
          <w:i/>
          <w:sz w:val="22"/>
          <w:szCs w:val="22"/>
          <w:u w:val="single"/>
        </w:rPr>
        <w:t xml:space="preserve">.2022 r.  </w:t>
      </w:r>
      <w:r>
        <w:rPr>
          <w:b/>
          <w:sz w:val="22"/>
          <w:szCs w:val="22"/>
          <w:u w:val="single"/>
        </w:rPr>
        <w:t xml:space="preserve">o  godzinie  8:00  w  siedzibie …Domaro Spółka z o.o. przy ul. dr. L. Mendego 2, w Wodzisławiu Śl. </w:t>
      </w:r>
    </w:p>
    <w:p>
      <w:pPr>
        <w:pStyle w:val="Normal"/>
        <w:rPr>
          <w:sz w:val="22"/>
          <w:szCs w:val="22"/>
          <w:u w:val="single"/>
        </w:rPr>
      </w:pPr>
      <w:r>
        <w:rPr/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Warunkami przystąpienia do przetargu są:</w:t>
      </w:r>
    </w:p>
    <w:p>
      <w:pPr>
        <w:pStyle w:val="Normal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Okazanie dowodu wpłaty wadium. Wadium należy wpłacać na każdy lokal oddzielnie, z podaniem adresu lokalu.</w:t>
      </w:r>
    </w:p>
    <w:p>
      <w:pPr>
        <w:pStyle w:val="Normal"/>
        <w:numPr>
          <w:ilvl w:val="0"/>
          <w:numId w:val="10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Złożenie aktualnego odpisu z właściwego rejestru np. KRS (ważność 3 m-ce od daty sporządzenia), zaświadczenie o wpisie do ewidencji działalności gospodarczej, oraz umowę spółki cywilnej, jeśli taką zawarto. Dokumenty złożone w formie kserokopii powinny być opatrzone klauzulą                           „za zgodność z oryginałem”, opatrzone aktualna datą  i poświadczone podpisem osoby upoważnionej,</w:t>
      </w:r>
    </w:p>
    <w:p>
      <w:pPr>
        <w:pStyle w:val="Normal"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Pełnomocnicy osób fizycznych oraz osoby fizyczne umocowane do działania w imieniu osób prawnych winne przedstawić pełnomocnictwo, o ile ich uprawnienia do działania w imieniu osób prawnych nie wynikają z innych dokumentów. Dokumenty złożone w formie kserokopii winny być opatrzone na każdej stronie klauzurą „ za zgodność z oryginałem”, poświadczone aktualna datą i podpisem osoby upoważnionej.</w:t>
      </w:r>
    </w:p>
    <w:p>
      <w:pPr>
        <w:pStyle w:val="Normal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Złożenie pisemnego oświadczenia do przetargu na najem lokalu użytkowego:</w:t>
      </w:r>
    </w:p>
    <w:p>
      <w:pPr>
        <w:pStyle w:val="Normal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- o zapoznaniu się z ogłoszeniem i warunkami przetargu,</w:t>
      </w:r>
    </w:p>
    <w:p>
      <w:pPr>
        <w:pStyle w:val="Normal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- o zapoznaniu się z dokumentem: „Zasady i tryb przeprowadzania przetargów ustnych na najem lokali użytkowych oraz garaży będących własnością     </w:t>
      </w:r>
    </w:p>
    <w:p>
      <w:pPr>
        <w:pStyle w:val="Normal"/>
        <w:ind w:left="36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lub w posiadaniu Miasta Wodzisław Śląski” oraz z proponowanym wzorem umowy najmu,</w:t>
      </w:r>
    </w:p>
    <w:p>
      <w:pPr>
        <w:pStyle w:val="Normal"/>
        <w:ind w:left="360" w:hang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>- o zapoznaniu się ze stanem technicznym lokalu, który jest przedmiotem przetargu,</w:t>
      </w:r>
    </w:p>
    <w:p>
      <w:pPr>
        <w:pStyle w:val="Normal"/>
        <w:ind w:left="360" w:hanging="0"/>
        <w:jc w:val="both"/>
        <w:rPr/>
      </w:pPr>
      <w:r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- o nie zgłaszaniu w trakcie trwania stosunku najmu roszczeń wobec Wynajmującego z tytułu nakładów poniesionych na gospodarowanie                    </w:t>
      </w:r>
    </w:p>
    <w:p>
      <w:pPr>
        <w:pStyle w:val="Normal"/>
        <w:ind w:left="360" w:hang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>i  modernizację pomieszczenia w celu korzystania z lokalu,</w:t>
      </w:r>
    </w:p>
    <w:p>
      <w:pPr>
        <w:pStyle w:val="Normal"/>
        <w:ind w:left="360" w:hang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>- o nie zaleganiu z opłatami wobec …Domaro  Sp. z o.o. oraz wobec Urzędu Miasta Wodzisławia Śl.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>
          <w:color w:val="000000"/>
          <w:sz w:val="22"/>
          <w:szCs w:val="22"/>
        </w:rPr>
        <w:t xml:space="preserve">Wadium należy wpłacać do dnia </w:t>
      </w:r>
      <w:r>
        <w:rPr>
          <w:rFonts w:eastAsia="Times New Roman" w:cs="Times New Roman"/>
          <w:b/>
          <w:color w:val="000000"/>
          <w:kern w:val="0"/>
          <w:sz w:val="22"/>
          <w:szCs w:val="22"/>
          <w:lang w:val="pl-PL" w:eastAsia="zh-CN" w:bidi="ar-SA"/>
        </w:rPr>
        <w:t>23.06.2022 r.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na rachunek bankowy </w:t>
      </w:r>
      <w:r>
        <w:rPr>
          <w:sz w:val="22"/>
          <w:szCs w:val="22"/>
        </w:rPr>
        <w:t>Pekao S.A. nr   82 1240 4272 1111 0010 6622 2360  z podaniem: adresu lokalu, oznaczenia lokalu oraz nazwy oferenta. Decyduje data wpływu środków na konto.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Wadium osoby wygrywającej przetarg, jak również osób, które nie wygrały przetargu zostanie zwrócone po rozstrzygnięciu przetargu, </w:t>
      </w:r>
      <w:r>
        <w:rPr>
          <w:color w:val="000000"/>
          <w:sz w:val="22"/>
          <w:szCs w:val="22"/>
          <w:shd w:fill="FFFFFF" w:val="clear"/>
        </w:rPr>
        <w:t>nie później niż                    w terminie 3 dni roboczych od dnia jego rozstrzygnięcia.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fill="FFFFFF" w:val="clear"/>
        </w:rPr>
        <w:t xml:space="preserve">Wpłacone wadium nie podlega zwrotowi w przypadku gdy uczestnik przetargu, który wygrał przetarg nie podpisze umowy najmu w terminie 3 dni od daty przeprowadzenia przetargu. 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p>
      <w:pPr>
        <w:pStyle w:val="Normal"/>
        <w:jc w:val="both"/>
        <w:rPr/>
      </w:pPr>
      <w:r>
        <w:rPr>
          <w:color w:val="000000"/>
          <w:sz w:val="22"/>
          <w:szCs w:val="22"/>
        </w:rPr>
        <w:t>W/w  lokal można oglądać od poniedziałku do piątku, po uprzednim uzgodnieniu terminu z pracownikiem Biura Zarządu  w Wodzisławiu Śląskim przy                   ul. dr. L. Mendego 2, tel. (32) 455 30 37.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Warunki przetargu określają „Zasady i tryb przeprowadzania przetargów ustnych na najem lokali użytkowych oraz garaży będących własnością lub                 w posiadaniu Miasta Wodzisław Śl”. Treść zasad oraz wzór umowy do wglądu w Biurze Zarządu Spółki od poniedziałku do środy w godz. 7.00-15.00                      w czwartek w godz. 7.00 – 17.00, w piątek w godz. 7.00 – 13.00.  Druk oświadczenie do przetargu można pobrać w siedzibie Spółki w Biurze Zarządu                        lub ze strony BIP (załącznik do ogłoszenia). 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fill="FFFFFF" w:val="clear"/>
        </w:rPr>
        <w:t>Zawarcie umowy najmu winno nastąpić w terminie 3 dni od daty przeprowadzenia przetargu  po uprzednim powiadomieniu oferentów, którzy przetarg wygrali (w formie pisemnej, telefonicznej lub e-maila).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  <w:t>W przypadku lokalu jeszcze zajętego przez dotychczasowego najemcę, umowa najmu, winna być zawarta wciągu 7 dni od daty przekazania lokalu protokołem zdawczo-odbiorczym przez poprzedniego najemcę.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  <w:shd w:fill="FFFFFF" w:val="clear"/>
        </w:rPr>
      </w:pPr>
      <w:r>
        <w:rPr>
          <w:sz w:val="22"/>
          <w:szCs w:val="22"/>
        </w:rPr>
        <w:t xml:space="preserve">Przed podpisaniem umowy najmu osoba wygrywająca przetarg jest zobowiązana do dokonania wpłaty kaucji stanowiącej 2 miesięczny czynsz netto za najem. </w:t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  <w:shd w:fill="FFFFFF" w:val="clear"/>
        </w:rPr>
      </w:pPr>
      <w:r>
        <w:rPr>
          <w:color w:val="000000"/>
          <w:sz w:val="22"/>
          <w:szCs w:val="22"/>
          <w:shd w:fill="FFFFFF" w:val="clear"/>
        </w:rPr>
      </w:r>
    </w:p>
    <w:p>
      <w:pPr>
        <w:pStyle w:val="Normal"/>
        <w:tabs>
          <w:tab w:val="clear" w:pos="708"/>
          <w:tab w:val="left" w:pos="720" w:leader="none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fill="FFFFFF" w:val="clear"/>
        </w:rPr>
        <w:t>Wszelkie inwestycje na częściach wspólnych lokali położonych w nieruchomościach stanowiących własność wspólnot mieszkaniowych wymagać będą uchwał członków wspólnoty.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Ogłaszający przetarg zastrzega sobie prawo jego odwołania lub unieważnienia bez podania przyczyny.</w:t>
      </w:r>
    </w:p>
    <w:p>
      <w:pPr>
        <w:pStyle w:val="Normal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Ogłoszenie niniejsze umieszczone jest na tablicy ogłoszeń w siedzibie Spółki w Wodzisławiu Śl. przy ul. dr. L. Mendego 2,  na stronie internetowej Spółki </w:t>
      </w:r>
      <w:hyperlink r:id="rId3">
        <w:r>
          <w:rPr>
            <w:rStyle w:val="Czeinternetowe"/>
            <w:color w:val="000000"/>
            <w:sz w:val="22"/>
            <w:szCs w:val="22"/>
            <w:u w:val="none"/>
          </w:rPr>
          <w:t>http://domaro.bip.</w:t>
        </w:r>
      </w:hyperlink>
      <w:r>
        <w:rPr>
          <w:sz w:val="22"/>
          <w:szCs w:val="22"/>
        </w:rPr>
        <w:t>gmwodzislawsl.finn.pl oraz na stronie internetowej Urzędu Miasta Wodzisławia Śląskieg</w:t>
      </w:r>
      <w:r>
        <w:rPr>
          <w:sz w:val="22"/>
          <w:szCs w:val="22"/>
          <w:u w:val="none"/>
        </w:rPr>
        <w:t>o</w:t>
      </w:r>
      <w:r>
        <w:rPr>
          <w:color w:val="auto"/>
          <w:sz w:val="22"/>
          <w:szCs w:val="22"/>
          <w:u w:val="none"/>
        </w:rPr>
        <w:t xml:space="preserve"> </w:t>
      </w:r>
      <w:hyperlink r:id="rId5">
        <w:r>
          <w:rPr>
            <w:rStyle w:val="Czeinternetowe"/>
            <w:color w:val="000000"/>
            <w:sz w:val="22"/>
            <w:szCs w:val="22"/>
            <w:u w:val="none"/>
          </w:rPr>
          <w:t>www.wodzislaw-slaski.pl</w:t>
        </w:r>
      </w:hyperlink>
    </w:p>
    <w:p>
      <w:pPr>
        <w:pStyle w:val="Normal"/>
        <w:rPr>
          <w:sz w:val="22"/>
          <w:szCs w:val="22"/>
        </w:rPr>
      </w:pPr>
      <w:r>
        <w:rPr>
          <w:color w:val="000000"/>
        </w:rPr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                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do przetargu na najem lokalu użytkowego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usytuowanego w Wodzisławiu Śląskim przy ulicy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>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13"/>
        </w:numPr>
        <w:suppressAutoHyphens w:val="true"/>
        <w:bidi w:val="0"/>
        <w:spacing w:before="0" w:after="0"/>
        <w:ind w:left="0" w:right="0" w:hanging="57"/>
        <w:jc w:val="left"/>
        <w:rPr/>
      </w:pPr>
      <w:r>
        <w:rPr>
          <w:b/>
          <w:sz w:val="24"/>
          <w:szCs w:val="24"/>
        </w:rPr>
        <w:t>1. Imię i nazwisko oferenta</w:t>
      </w:r>
      <w:r>
        <w:rPr>
          <w:sz w:val="24"/>
          <w:szCs w:val="24"/>
        </w:rPr>
        <w:t xml:space="preserve"> (nazwa osoby prawnej):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widowControl/>
        <w:numPr>
          <w:ilvl w:val="0"/>
          <w:numId w:val="14"/>
        </w:numPr>
        <w:suppressAutoHyphens w:val="true"/>
        <w:bidi w:val="0"/>
        <w:spacing w:before="0" w:after="0"/>
        <w:ind w:left="737" w:right="0" w:hanging="737"/>
        <w:jc w:val="left"/>
        <w:rPr/>
      </w:pPr>
      <w:r>
        <w:rPr>
          <w:b/>
          <w:sz w:val="24"/>
          <w:szCs w:val="24"/>
        </w:rPr>
        <w:t>2. Adres oferenta</w:t>
      </w:r>
      <w:r>
        <w:rPr>
          <w:sz w:val="24"/>
          <w:szCs w:val="24"/>
        </w:rPr>
        <w:t xml:space="preserve"> ( siedziba osoby prawnej):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...………………………………………………………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telefony: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15"/>
        </w:numPr>
        <w:suppressAutoHyphens w:val="true"/>
        <w:bidi w:val="0"/>
        <w:spacing w:before="0" w:after="0"/>
        <w:ind w:left="737" w:right="0" w:hanging="737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Przedmiot działalności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.................................................................................</w:t>
      </w:r>
    </w:p>
    <w:p>
      <w:pPr>
        <w:pStyle w:val="Normal"/>
        <w:rPr/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Oświadczam, że:</w:t>
      </w:r>
    </w:p>
    <w:p>
      <w:pPr>
        <w:pStyle w:val="Normal"/>
        <w:rPr/>
      </w:pPr>
      <w:r>
        <w:rPr/>
        <w:t>- zapoznałem (am) się z ogłoszeniem o przetargu, warunkami przetargu i przyjmuję je bez zastrzeżeń oraz uważam się za związanego (ną) z ofertą do upływu terminu zawarcia umowy najmu pod rygorem przepadku wadium,</w:t>
      </w:r>
    </w:p>
    <w:p>
      <w:pPr>
        <w:pStyle w:val="Normal"/>
        <w:rPr/>
      </w:pPr>
      <w:r>
        <w:rPr/>
        <w:t>- zapoznałem (am) się z dokumentem: „Zasady i tryb przeprowadzania przetargów ustnych na najem lokali użytkowych oraz garaży będących własnością lub posiadaniu Miasta Wodzisław Śląski” oraz proponowanym projektem wzorcowej umowy najmu,</w:t>
      </w:r>
    </w:p>
    <w:p>
      <w:pPr>
        <w:pStyle w:val="Normal"/>
        <w:tabs>
          <w:tab w:val="clear" w:pos="708"/>
          <w:tab w:val="left" w:pos="1080" w:leader="none"/>
        </w:tabs>
        <w:jc w:val="both"/>
        <w:rPr/>
      </w:pPr>
      <w:r>
        <w:rPr/>
        <w:t xml:space="preserve">- </w:t>
      </w:r>
      <w:r>
        <w:rPr>
          <w:color w:val="000000"/>
          <w:shd w:fill="FFFFFF" w:val="clear"/>
        </w:rPr>
        <w:t>zapoznałem (am) się ze stanem technicznym lokalu oraz możliwościami prowadzenia w tym lokalu działalności w wybranej branży (dojście, dojazd, wymagania techniczno - sanitarne itp.), treścią zasad i trybu postępowania przy przeprowadzaniu przetargów i proponowanym wzorem umowy najmu lokalu</w:t>
      </w:r>
      <w:r>
        <w:rPr/>
        <w:t>, oraz nie wnoszę do jego stanu żadnych zastrzeżeń, a w przypadku zawarcia za mną umowy najmu nie będę wnosił (a) o zmianę stawki czynszu ustalonej w trakcie przetargu,</w:t>
      </w:r>
    </w:p>
    <w:p>
      <w:pPr>
        <w:pStyle w:val="Normal"/>
        <w:rPr/>
      </w:pPr>
      <w:r>
        <w:rPr/>
        <w:t xml:space="preserve">- nie będę zgłaszał (a) w trakcie trwania stosunku najmu roszczeń wobec Wynajmującego z tytułu nakładów poniesionych za gospodarowanie i modernizację pomieszczenia, w celu korzystania z lokalu, </w:t>
      </w:r>
    </w:p>
    <w:p>
      <w:pPr>
        <w:pStyle w:val="Normal"/>
        <w:rPr/>
      </w:pPr>
      <w:r>
        <w:rPr/>
        <w:t>- nie zalegam z opłatami wobec …Domaro Sp. z o.o. oraz wobec Urzędu Miasta Wodzisławia Śląskiego.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 przypadku nie wygrania przeze mnie przetargu, proszę wpłacone na konto organizatora przetargu wadium przelać na poniżej podane konto: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Nr rachunku:</w:t>
      </w:r>
      <w:r>
        <w:rPr>
          <w:sz w:val="24"/>
          <w:szCs w:val="24"/>
        </w:rPr>
        <w:t>………………………………………………………………………………………………………………….</w:t>
      </w:r>
    </w:p>
    <w:p>
      <w:pPr>
        <w:pStyle w:val="Normal"/>
        <w:rPr/>
      </w:pPr>
      <w:r>
        <w:rPr/>
        <w:t xml:space="preserve">Wodzisław Śl., …………………..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…………………………………</w:t>
      </w:r>
    </w:p>
    <w:p>
      <w:pPr>
        <w:pStyle w:val="Normal"/>
        <w:rPr/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/>
        <w:t xml:space="preserve">  </w:t>
      </w:r>
      <w:r>
        <w:rPr/>
        <w:t>czytelny podpis oferenta</w:t>
      </w:r>
    </w:p>
    <w:p>
      <w:pPr>
        <w:pStyle w:val="Normal"/>
        <w:rPr/>
      </w:pPr>
      <w:r>
        <w:rPr/>
        <w:t>( jeżeli oferent jest osobą prawną – podpisy osób uprawnionych do składania oświadczeń woli)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</w:t>
      </w:r>
    </w:p>
    <w:sectPr>
      <w:type w:val="nextPage"/>
      <w:pgSz w:orient="landscape" w:w="16838" w:h="11906"/>
      <w:pgMar w:left="1418" w:right="1418" w:header="0" w:top="510" w:footer="0" w:bottom="39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5"/>
    <w:lvlOverride w:ilvl="0">
      <w:startOverride w:val="1"/>
    </w:lvlOverride>
  </w:num>
  <w:num w:numId="14">
    <w:abstractNumId w:val="5"/>
  </w:num>
  <w:num w:numId="1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domaro.bip./" TargetMode="External"/><Relationship Id="rId4" Type="http://schemas.openxmlformats.org/officeDocument/2006/relationships/hyperlink" Target="http://www.wodzislaw-slaski.pl/" TargetMode="External"/><Relationship Id="rId5" Type="http://schemas.openxmlformats.org/officeDocument/2006/relationships/hyperlink" Target="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35</TotalTime>
  <Application>LibreOffice/7.1.0.3$Windows_X86_64 LibreOffice_project/f6099ecf3d29644b5008cc8f48f42f4a40986e4c</Application>
  <AppVersion>15.0000</AppVersion>
  <Pages>3</Pages>
  <Words>1032</Words>
  <Characters>6784</Characters>
  <CharactersWithSpaces>9133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2021-08-26T08:43:00Z</dcterms:created>
  <dc:creator>Marta</dc:creator>
  <dc:description/>
  <dc:language>pl-PL</dc:language>
  <cp:lastModifiedBy/>
  <cp:lastPrinted>2022-06-01T09:57:07Z</cp:lastPrinted>
  <dcterms:modified xsi:type="dcterms:W3CDTF">2022-06-01T10:08:06Z</dcterms:modified>
  <cp:revision>10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